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B" w:rsidRPr="006850B1" w:rsidRDefault="007A4180" w:rsidP="002F37E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B1">
        <w:rPr>
          <w:rFonts w:ascii="Times New Roman" w:hAnsi="Times New Roman" w:cs="Times New Roman"/>
          <w:b/>
          <w:sz w:val="24"/>
          <w:szCs w:val="24"/>
        </w:rPr>
        <w:t>Ogólne warunki gwarancji</w:t>
      </w:r>
    </w:p>
    <w:p w:rsidR="000F71C3" w:rsidRDefault="000F71C3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F71C3" w:rsidRPr="006850B1" w:rsidRDefault="006850B1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850B1">
        <w:rPr>
          <w:rFonts w:ascii="Times New Roman" w:hAnsi="Times New Roman" w:cs="Times New Roman"/>
          <w:b/>
        </w:rPr>
        <w:t xml:space="preserve">§ 1 </w:t>
      </w:r>
      <w:r w:rsidR="000F71C3" w:rsidRPr="006850B1">
        <w:rPr>
          <w:rFonts w:ascii="Times New Roman" w:hAnsi="Times New Roman" w:cs="Times New Roman"/>
          <w:b/>
        </w:rPr>
        <w:t>Zakres zastosowania</w:t>
      </w:r>
    </w:p>
    <w:p w:rsidR="006850B1" w:rsidRDefault="000F71C3" w:rsidP="002F37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850B1">
        <w:rPr>
          <w:rFonts w:ascii="Times New Roman" w:hAnsi="Times New Roman" w:cs="Times New Roman"/>
        </w:rPr>
        <w:t xml:space="preserve">Ogólne Warunki Gwarancji stanowią integralną część umów sprzedaży zawieranych pomiędzy </w:t>
      </w:r>
      <w:r w:rsidR="006850B1" w:rsidRPr="006850B1">
        <w:rPr>
          <w:rFonts w:ascii="Times New Roman" w:hAnsi="Times New Roman" w:cs="Times New Roman"/>
        </w:rPr>
        <w:t xml:space="preserve">Klientem a Sprzedawcą: firmą Krzysztof </w:t>
      </w:r>
      <w:proofErr w:type="spellStart"/>
      <w:r w:rsidR="006850B1" w:rsidRPr="006850B1">
        <w:rPr>
          <w:rFonts w:ascii="Times New Roman" w:hAnsi="Times New Roman" w:cs="Times New Roman"/>
        </w:rPr>
        <w:t>Frasik</w:t>
      </w:r>
      <w:proofErr w:type="spellEnd"/>
      <w:r w:rsidR="006850B1" w:rsidRPr="006850B1">
        <w:rPr>
          <w:rFonts w:ascii="Times New Roman" w:hAnsi="Times New Roman" w:cs="Times New Roman"/>
        </w:rPr>
        <w:t xml:space="preserve"> Hurtownia „Krakus” z siedzibą w Krakowie, ul. Matematyków Krakowskich 100, kod pocztowy 30-698.</w:t>
      </w:r>
    </w:p>
    <w:p w:rsidR="00615B04" w:rsidRPr="00615B04" w:rsidRDefault="001D2F1A" w:rsidP="002F37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 opon</w:t>
      </w:r>
      <w:r w:rsidR="00615B04" w:rsidRPr="00615B04">
        <w:rPr>
          <w:rFonts w:ascii="Times New Roman" w:hAnsi="Times New Roman" w:cs="Times New Roman"/>
        </w:rPr>
        <w:t xml:space="preserve"> udziela Klientowi gwarancji na sprzedawane przez siebie Towary i zapewnia ich sprawne działanie pod warunkiem korzystania z nich zgodnie z przeznaczeniem i warunkami eksploatacji </w:t>
      </w:r>
      <w:r>
        <w:rPr>
          <w:rFonts w:ascii="Times New Roman" w:hAnsi="Times New Roman" w:cs="Times New Roman"/>
        </w:rPr>
        <w:t xml:space="preserve">oraz przechowywania </w:t>
      </w:r>
      <w:r w:rsidR="00615B04" w:rsidRPr="00615B04">
        <w:rPr>
          <w:rFonts w:ascii="Times New Roman" w:hAnsi="Times New Roman" w:cs="Times New Roman"/>
        </w:rPr>
        <w:t>określonymi poniżej.</w:t>
      </w:r>
    </w:p>
    <w:p w:rsidR="00615B04" w:rsidRDefault="00615B04" w:rsidP="002F37E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15B04" w:rsidRPr="00615B04" w:rsidRDefault="00615B04" w:rsidP="002F37E3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615B04">
        <w:rPr>
          <w:rFonts w:ascii="Times New Roman" w:hAnsi="Times New Roman" w:cs="Times New Roman"/>
          <w:b/>
        </w:rPr>
        <w:t>§ 2 Okres gwarancji</w:t>
      </w:r>
    </w:p>
    <w:p w:rsidR="006850B1" w:rsidRDefault="006F1329" w:rsidP="002F37E3">
      <w:pPr>
        <w:spacing w:line="276" w:lineRule="auto"/>
        <w:jc w:val="both"/>
        <w:rPr>
          <w:rFonts w:ascii="Times New Roman" w:hAnsi="Times New Roman" w:cs="Times New Roman"/>
        </w:rPr>
      </w:pPr>
      <w:r w:rsidRPr="00615B04">
        <w:rPr>
          <w:rFonts w:ascii="Times New Roman" w:hAnsi="Times New Roman" w:cs="Times New Roman"/>
        </w:rPr>
        <w:t>Gwarancją objęte są wady fizyczne powstałe z przyczyn tkwiących w oponach, o ile ujawnią się one przed upływem roku od daty sprzedaży lub produkcji</w:t>
      </w:r>
      <w:r w:rsidR="00615B04" w:rsidRPr="00615B04">
        <w:rPr>
          <w:rFonts w:ascii="Times New Roman" w:hAnsi="Times New Roman" w:cs="Times New Roman"/>
        </w:rPr>
        <w:t xml:space="preserve"> Towaru. </w:t>
      </w:r>
    </w:p>
    <w:p w:rsidR="00E27E37" w:rsidRDefault="00E27E37" w:rsidP="002F37E3">
      <w:pPr>
        <w:spacing w:line="276" w:lineRule="auto"/>
        <w:jc w:val="both"/>
        <w:rPr>
          <w:rFonts w:ascii="Times New Roman" w:hAnsi="Times New Roman" w:cs="Times New Roman"/>
        </w:rPr>
      </w:pPr>
    </w:p>
    <w:p w:rsidR="00CE5D10" w:rsidRDefault="00E27E37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27E37">
        <w:rPr>
          <w:rFonts w:ascii="Times New Roman" w:hAnsi="Times New Roman" w:cs="Times New Roman"/>
          <w:b/>
        </w:rPr>
        <w:t xml:space="preserve">§ 3 </w:t>
      </w:r>
      <w:r w:rsidR="00CE5D10">
        <w:rPr>
          <w:rFonts w:ascii="Times New Roman" w:hAnsi="Times New Roman" w:cs="Times New Roman"/>
          <w:b/>
        </w:rPr>
        <w:t>Procedura gwarancyjna</w:t>
      </w:r>
    </w:p>
    <w:p w:rsidR="00A34B28" w:rsidRPr="00232E12" w:rsidRDefault="00A34B28" w:rsidP="002F37E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232E12">
        <w:rPr>
          <w:rFonts w:ascii="Times New Roman" w:hAnsi="Times New Roman" w:cs="Times New Roman"/>
        </w:rPr>
        <w:t>Warunkiem skorzystania przez Kupującego z uprawnień wynikających z gwarancji jest:</w:t>
      </w:r>
    </w:p>
    <w:p w:rsidR="00A34B28" w:rsidRDefault="00A34B28" w:rsidP="002F37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32E12">
        <w:rPr>
          <w:rFonts w:ascii="Times New Roman" w:hAnsi="Times New Roman" w:cs="Times New Roman"/>
        </w:rPr>
        <w:t>wypełnienie zgłoszenia reklamacyjnego na formularzu opracowanym przez Sprzedawcę;</w:t>
      </w:r>
    </w:p>
    <w:p w:rsidR="00232E12" w:rsidRPr="00232E12" w:rsidRDefault="00232E12" w:rsidP="002F37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paragonu lub faktury dokumentujących zakup reklamowanych opon;</w:t>
      </w:r>
    </w:p>
    <w:p w:rsidR="00A34B28" w:rsidRPr="00232E12" w:rsidRDefault="00A34B28" w:rsidP="002F37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32E12">
        <w:rPr>
          <w:rFonts w:ascii="Times New Roman" w:hAnsi="Times New Roman" w:cs="Times New Roman"/>
        </w:rPr>
        <w:t xml:space="preserve"> dostarczenie reklamowanej opony do</w:t>
      </w:r>
      <w:r w:rsidR="00232E12" w:rsidRPr="00232E12">
        <w:rPr>
          <w:rFonts w:ascii="Times New Roman" w:hAnsi="Times New Roman" w:cs="Times New Roman"/>
        </w:rPr>
        <w:t xml:space="preserve"> siedziby Sprzedawcy: </w:t>
      </w:r>
      <w:r w:rsidR="00232E12" w:rsidRPr="00232E12">
        <w:rPr>
          <w:rFonts w:ascii="Times New Roman" w:eastAsia="Times New Roman" w:hAnsi="Times New Roman" w:cs="Times New Roman"/>
          <w:lang w:eastAsia="pl-PL"/>
        </w:rPr>
        <w:t>ul. Jagiellońska 41, 32-040 Ochojno</w:t>
      </w:r>
      <w:r w:rsidR="00A71EF7">
        <w:rPr>
          <w:rFonts w:ascii="Times New Roman" w:eastAsia="Times New Roman" w:hAnsi="Times New Roman" w:cs="Times New Roman"/>
          <w:lang w:eastAsia="pl-PL"/>
        </w:rPr>
        <w:t>. Koszty dostarczenia pokrywa Klient;</w:t>
      </w:r>
    </w:p>
    <w:p w:rsidR="00A34B28" w:rsidRPr="00232E12" w:rsidRDefault="00A34B28" w:rsidP="002F37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32E12">
        <w:rPr>
          <w:rFonts w:ascii="Times New Roman" w:hAnsi="Times New Roman" w:cs="Times New Roman"/>
        </w:rPr>
        <w:t>zgłoszenie reklamacji na zakłócenia jazdy (bicie, ściąganie, wibracje) oraz nierówności na boku niezwłocznie po rozpoczęciu</w:t>
      </w:r>
      <w:r w:rsidR="00232E12" w:rsidRPr="00232E12">
        <w:rPr>
          <w:rFonts w:ascii="Times New Roman" w:hAnsi="Times New Roman" w:cs="Times New Roman"/>
        </w:rPr>
        <w:t xml:space="preserve"> </w:t>
      </w:r>
      <w:r w:rsidRPr="00232E12">
        <w:rPr>
          <w:rFonts w:ascii="Times New Roman" w:hAnsi="Times New Roman" w:cs="Times New Roman"/>
        </w:rPr>
        <w:t>eksploatacji tj. przy zużyciu opony nie więcej niż 10%</w:t>
      </w:r>
      <w:r w:rsidR="00232E12">
        <w:rPr>
          <w:rFonts w:ascii="Times New Roman" w:hAnsi="Times New Roman" w:cs="Times New Roman"/>
        </w:rPr>
        <w:t>;</w:t>
      </w:r>
    </w:p>
    <w:p w:rsidR="00A34B28" w:rsidRPr="00232E12" w:rsidRDefault="00232E12" w:rsidP="002F37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32E12">
        <w:rPr>
          <w:rFonts w:ascii="Times New Roman" w:hAnsi="Times New Roman" w:cs="Times New Roman"/>
        </w:rPr>
        <w:t>na żądanie Sprzedawcy</w:t>
      </w:r>
      <w:r w:rsidR="000B4963">
        <w:rPr>
          <w:rFonts w:ascii="Times New Roman" w:hAnsi="Times New Roman" w:cs="Times New Roman"/>
        </w:rPr>
        <w:t xml:space="preserve"> lub Producenta</w:t>
      </w:r>
      <w:r w:rsidR="00A34B28" w:rsidRPr="00232E12">
        <w:rPr>
          <w:rFonts w:ascii="Times New Roman" w:hAnsi="Times New Roman" w:cs="Times New Roman"/>
        </w:rPr>
        <w:t xml:space="preserve"> - udostępnienie pojazdu do oceny stanu technicznego</w:t>
      </w:r>
      <w:r w:rsidRPr="00232E12">
        <w:rPr>
          <w:rFonts w:ascii="Times New Roman" w:hAnsi="Times New Roman" w:cs="Times New Roman"/>
        </w:rPr>
        <w:t>.</w:t>
      </w:r>
    </w:p>
    <w:p w:rsidR="00A34B28" w:rsidRPr="00A71EF7" w:rsidRDefault="00A71EF7" w:rsidP="002F37E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B28" w:rsidRPr="00A71EF7">
        <w:rPr>
          <w:rFonts w:ascii="Times New Roman" w:hAnsi="Times New Roman" w:cs="Times New Roman"/>
        </w:rPr>
        <w:t xml:space="preserve">Dostarczony </w:t>
      </w:r>
      <w:r w:rsidR="001D2F1A">
        <w:rPr>
          <w:rFonts w:ascii="Times New Roman" w:hAnsi="Times New Roman" w:cs="Times New Roman"/>
        </w:rPr>
        <w:t>S</w:t>
      </w:r>
      <w:r w:rsidRPr="00A71EF7">
        <w:rPr>
          <w:rFonts w:ascii="Times New Roman" w:hAnsi="Times New Roman" w:cs="Times New Roman"/>
        </w:rPr>
        <w:t xml:space="preserve">przedawcy Towar </w:t>
      </w:r>
      <w:r w:rsidR="00A34B28" w:rsidRPr="00A71EF7">
        <w:rPr>
          <w:rFonts w:ascii="Times New Roman" w:hAnsi="Times New Roman" w:cs="Times New Roman"/>
        </w:rPr>
        <w:t>musi</w:t>
      </w:r>
      <w:r w:rsidRPr="00A71EF7">
        <w:rPr>
          <w:rFonts w:ascii="Times New Roman" w:hAnsi="Times New Roman" w:cs="Times New Roman"/>
        </w:rPr>
        <w:t xml:space="preserve"> być czysty</w:t>
      </w:r>
      <w:r w:rsidR="00A34B28" w:rsidRPr="00A71EF7">
        <w:rPr>
          <w:rFonts w:ascii="Times New Roman" w:hAnsi="Times New Roman" w:cs="Times New Roman"/>
        </w:rPr>
        <w:t xml:space="preserve">, w przeciwnym </w:t>
      </w:r>
      <w:r w:rsidRPr="00A71EF7">
        <w:rPr>
          <w:rFonts w:ascii="Times New Roman" w:hAnsi="Times New Roman" w:cs="Times New Roman"/>
        </w:rPr>
        <w:t>wypadku czynności podjęte przez Sprzedawcę</w:t>
      </w:r>
      <w:r w:rsidR="00A34B28" w:rsidRPr="00A71EF7">
        <w:rPr>
          <w:rFonts w:ascii="Times New Roman" w:hAnsi="Times New Roman" w:cs="Times New Roman"/>
        </w:rPr>
        <w:t xml:space="preserve"> w celu oczyszczenia Produktu nie wchodzą w zakres procedury gwarancyjnej i będą realizowane za opłatą obciążają</w:t>
      </w:r>
      <w:r w:rsidRPr="00A71EF7">
        <w:rPr>
          <w:rFonts w:ascii="Times New Roman" w:hAnsi="Times New Roman" w:cs="Times New Roman"/>
        </w:rPr>
        <w:t>cą Klienta</w:t>
      </w:r>
      <w:r w:rsidR="00A34B28" w:rsidRPr="00A71EF7">
        <w:rPr>
          <w:rFonts w:ascii="Times New Roman" w:hAnsi="Times New Roman" w:cs="Times New Roman"/>
        </w:rPr>
        <w:t xml:space="preserve">. </w:t>
      </w:r>
      <w:r w:rsidR="000B4963">
        <w:rPr>
          <w:rFonts w:ascii="Times New Roman" w:hAnsi="Times New Roman" w:cs="Times New Roman"/>
        </w:rPr>
        <w:t>Producent</w:t>
      </w:r>
      <w:r w:rsidR="00A34B28" w:rsidRPr="00A71EF7">
        <w:rPr>
          <w:rFonts w:ascii="Times New Roman" w:hAnsi="Times New Roman" w:cs="Times New Roman"/>
        </w:rPr>
        <w:t xml:space="preserve"> uzależnić wypełnienie obowiązków wynikających z gwarancji od podjęcia wyżej wymienionych czynności.</w:t>
      </w:r>
    </w:p>
    <w:p w:rsidR="00A71EF7" w:rsidRDefault="00A71EF7" w:rsidP="002F37E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Reklamacja winna być rozpatrzona w terminie 30 dni roboczych od dnia dostarczenia</w:t>
      </w:r>
      <w:r w:rsidR="001D2F1A">
        <w:rPr>
          <w:rFonts w:ascii="Times New Roman" w:hAnsi="Times New Roman" w:cs="Times New Roman"/>
        </w:rPr>
        <w:t xml:space="preserve"> reklamowanego towaru Producentowi</w:t>
      </w:r>
      <w:r>
        <w:rPr>
          <w:rFonts w:ascii="Times New Roman" w:hAnsi="Times New Roman" w:cs="Times New Roman"/>
        </w:rPr>
        <w:t>.</w:t>
      </w:r>
    </w:p>
    <w:p w:rsidR="00D87C4B" w:rsidRDefault="00D87C4B" w:rsidP="002F37E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nieuznania zasadności reklamacji, zwrot opon następuje na koszt Klienta.</w:t>
      </w:r>
    </w:p>
    <w:p w:rsidR="00A34B28" w:rsidRPr="00A71EF7" w:rsidRDefault="00A34B28" w:rsidP="002F37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27E37" w:rsidRPr="00E27E37" w:rsidRDefault="00CE5D10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 </w:t>
      </w:r>
      <w:r w:rsidR="00E27E37" w:rsidRPr="00E27E37">
        <w:rPr>
          <w:rFonts w:ascii="Times New Roman" w:hAnsi="Times New Roman" w:cs="Times New Roman"/>
          <w:b/>
        </w:rPr>
        <w:t>Zakres gwarancji</w:t>
      </w:r>
    </w:p>
    <w:p w:rsidR="00F572E6" w:rsidRPr="003E6D06" w:rsidRDefault="00CE5D10" w:rsidP="002F37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reklamacji za zasadną, </w:t>
      </w:r>
      <w:r w:rsidR="00F572E6" w:rsidRPr="003E6D06">
        <w:rPr>
          <w:rFonts w:ascii="Times New Roman" w:hAnsi="Times New Roman" w:cs="Times New Roman"/>
        </w:rPr>
        <w:t>dokonuje się wymiany opony na fabrycznie nową a przypadku przerwania produkcji</w:t>
      </w:r>
      <w:r w:rsidR="003E6D06" w:rsidRPr="003E6D06">
        <w:rPr>
          <w:rFonts w:ascii="Times New Roman" w:hAnsi="Times New Roman" w:cs="Times New Roman"/>
        </w:rPr>
        <w:t xml:space="preserve"> </w:t>
      </w:r>
      <w:r w:rsidR="00F572E6" w:rsidRPr="003E6D06">
        <w:rPr>
          <w:rFonts w:ascii="Times New Roman" w:hAnsi="Times New Roman" w:cs="Times New Roman"/>
        </w:rPr>
        <w:t>reklamowanej opony dokonuje się zwrotu ceny zakupu opony, przy czym w przypadku wymiany opony, wymiana może nastąpić</w:t>
      </w:r>
      <w:r w:rsidR="003E6D06" w:rsidRPr="003E6D06">
        <w:rPr>
          <w:rFonts w:ascii="Times New Roman" w:hAnsi="Times New Roman" w:cs="Times New Roman"/>
        </w:rPr>
        <w:t xml:space="preserve"> </w:t>
      </w:r>
      <w:r w:rsidR="001D2F1A">
        <w:rPr>
          <w:rFonts w:ascii="Times New Roman" w:hAnsi="Times New Roman" w:cs="Times New Roman"/>
        </w:rPr>
        <w:t>po wpłaceniu przez K</w:t>
      </w:r>
      <w:r w:rsidR="00F572E6" w:rsidRPr="003E6D06">
        <w:rPr>
          <w:rFonts w:ascii="Times New Roman" w:hAnsi="Times New Roman" w:cs="Times New Roman"/>
        </w:rPr>
        <w:t>lienta kwoty odpowiadającej procentowemu stopniowi zużycia reklamowanej opony, a w przypadku zwrotu</w:t>
      </w:r>
      <w:r w:rsidR="003E6D06" w:rsidRPr="003E6D06">
        <w:rPr>
          <w:rFonts w:ascii="Times New Roman" w:hAnsi="Times New Roman" w:cs="Times New Roman"/>
        </w:rPr>
        <w:t xml:space="preserve"> </w:t>
      </w:r>
      <w:r w:rsidR="00F572E6" w:rsidRPr="003E6D06">
        <w:rPr>
          <w:rFonts w:ascii="Times New Roman" w:hAnsi="Times New Roman" w:cs="Times New Roman"/>
        </w:rPr>
        <w:t>ceny zakupu opony, zwrot nastąpi z potrąceniem kwoty odpowiadającej procentowemu stopniu zużycia reklamowanej opony.</w:t>
      </w:r>
    </w:p>
    <w:p w:rsidR="004B3DA5" w:rsidRPr="004B3DA5" w:rsidRDefault="00203FE4" w:rsidP="004B3D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03FE4">
        <w:rPr>
          <w:rFonts w:ascii="Times New Roman" w:hAnsi="Times New Roman" w:cs="Times New Roman"/>
        </w:rPr>
        <w:t>Procentowy stopień zużycia reklamowanej opony oblicza się poprzez</w:t>
      </w:r>
      <w:r>
        <w:rPr>
          <w:rFonts w:ascii="Times New Roman" w:hAnsi="Times New Roman" w:cs="Times New Roman"/>
        </w:rPr>
        <w:t xml:space="preserve"> pomiar pozostałej </w:t>
      </w:r>
      <w:r w:rsidRPr="00203FE4">
        <w:rPr>
          <w:rFonts w:ascii="Times New Roman" w:hAnsi="Times New Roman" w:cs="Times New Roman"/>
        </w:rPr>
        <w:t>głębokości bieżnika reklamowanej opony</w:t>
      </w:r>
      <w:r>
        <w:rPr>
          <w:rFonts w:ascii="Times New Roman" w:hAnsi="Times New Roman" w:cs="Times New Roman"/>
        </w:rPr>
        <w:t xml:space="preserve"> </w:t>
      </w:r>
      <w:r w:rsidRPr="00203FE4">
        <w:rPr>
          <w:rFonts w:ascii="Times New Roman" w:hAnsi="Times New Roman" w:cs="Times New Roman"/>
        </w:rPr>
        <w:t>i porównanie jej z głębokością bieżnika opony nowej wg następującego wzoru:</w:t>
      </w:r>
      <w:r>
        <w:rPr>
          <w:rFonts w:ascii="Times New Roman" w:hAnsi="Times New Roman" w:cs="Times New Roman"/>
        </w:rPr>
        <w:t xml:space="preserve"> </w:t>
      </w:r>
      <w:r w:rsidRPr="00203FE4">
        <w:rPr>
          <w:rFonts w:ascii="Times New Roman" w:hAnsi="Times New Roman" w:cs="Times New Roman"/>
        </w:rPr>
        <w:t>A= { 1 – [ (B - 1,6mm (TWI)) : (C - 1,6mm (TWI))]}</w:t>
      </w:r>
      <w:r w:rsidR="004B3DA5">
        <w:rPr>
          <w:rFonts w:ascii="Times New Roman" w:hAnsi="Times New Roman" w:cs="Times New Roman"/>
        </w:rPr>
        <w:t xml:space="preserve"> zgodnie z następującymi oznaczeniami: </w:t>
      </w:r>
      <w:r w:rsidR="004B3DA5" w:rsidRPr="004B3DA5">
        <w:rPr>
          <w:rFonts w:ascii="Times New Roman" w:hAnsi="Times New Roman" w:cs="Times New Roman"/>
        </w:rPr>
        <w:t>A - procentowy stopień zużycia [%], B - aktualna średnia głębokość bieżnika (zmierzona w trzech punktach obwodu opony) [mm], C - głębokość bieżnika nowej opony [mm].</w:t>
      </w:r>
    </w:p>
    <w:p w:rsidR="00E27E37" w:rsidRDefault="00A91728" w:rsidP="002F37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91728">
        <w:rPr>
          <w:rFonts w:ascii="Times New Roman" w:hAnsi="Times New Roman" w:cs="Times New Roman"/>
        </w:rPr>
        <w:t>Gwarancja obejmuje Towar</w:t>
      </w:r>
      <w:r w:rsidR="00E27E37" w:rsidRPr="00A91728">
        <w:rPr>
          <w:rFonts w:ascii="Times New Roman" w:hAnsi="Times New Roman" w:cs="Times New Roman"/>
        </w:rPr>
        <w:t xml:space="preserve"> zakupiony u</w:t>
      </w:r>
      <w:r w:rsidRPr="00A91728">
        <w:rPr>
          <w:rFonts w:ascii="Times New Roman" w:hAnsi="Times New Roman" w:cs="Times New Roman"/>
        </w:rPr>
        <w:t xml:space="preserve"> Sprzedawcy oraz obowiązuje </w:t>
      </w:r>
      <w:r w:rsidR="00E27E37" w:rsidRPr="00A91728">
        <w:rPr>
          <w:rFonts w:ascii="Times New Roman" w:hAnsi="Times New Roman" w:cs="Times New Roman"/>
        </w:rPr>
        <w:t xml:space="preserve">wyłącznie w przypadku </w:t>
      </w:r>
      <w:r w:rsidRPr="00A91728">
        <w:rPr>
          <w:rFonts w:ascii="Times New Roman" w:hAnsi="Times New Roman" w:cs="Times New Roman"/>
        </w:rPr>
        <w:t>dokonania przez Klienta terminowej płatności za Towar</w:t>
      </w:r>
      <w:r w:rsidR="00E27E37" w:rsidRPr="00A91728">
        <w:rPr>
          <w:rFonts w:ascii="Times New Roman" w:hAnsi="Times New Roman" w:cs="Times New Roman"/>
        </w:rPr>
        <w:t xml:space="preserve">. W przypadku wystąpienia opóźnienia </w:t>
      </w:r>
      <w:r w:rsidRPr="00A91728">
        <w:rPr>
          <w:rFonts w:ascii="Times New Roman" w:hAnsi="Times New Roman" w:cs="Times New Roman"/>
        </w:rPr>
        <w:t>wymagalnej płatności za Towar, procedura</w:t>
      </w:r>
      <w:r w:rsidR="00E27E37" w:rsidRPr="00A91728">
        <w:rPr>
          <w:rFonts w:ascii="Times New Roman" w:hAnsi="Times New Roman" w:cs="Times New Roman"/>
        </w:rPr>
        <w:t xml:space="preserve"> </w:t>
      </w:r>
      <w:r w:rsidRPr="00A91728">
        <w:rPr>
          <w:rFonts w:ascii="Times New Roman" w:hAnsi="Times New Roman" w:cs="Times New Roman"/>
        </w:rPr>
        <w:t xml:space="preserve">gwarancyjna nie może być wszczęta </w:t>
      </w:r>
      <w:r w:rsidR="00E27E37" w:rsidRPr="00A91728">
        <w:rPr>
          <w:rFonts w:ascii="Times New Roman" w:hAnsi="Times New Roman" w:cs="Times New Roman"/>
        </w:rPr>
        <w:t>do czasu pełnego uregulowania należności.</w:t>
      </w:r>
    </w:p>
    <w:p w:rsidR="00A91728" w:rsidRDefault="00A91728" w:rsidP="002F37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obowiązuje i jest stosowana wyłącznie na terytorium Polski.</w:t>
      </w:r>
    </w:p>
    <w:p w:rsidR="00A91728" w:rsidRDefault="00A91728" w:rsidP="002F37E3">
      <w:pPr>
        <w:spacing w:line="276" w:lineRule="auto"/>
        <w:jc w:val="both"/>
        <w:rPr>
          <w:rFonts w:ascii="Times New Roman" w:hAnsi="Times New Roman" w:cs="Times New Roman"/>
        </w:rPr>
      </w:pPr>
    </w:p>
    <w:p w:rsidR="00A91728" w:rsidRPr="00A91728" w:rsidRDefault="00A91728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91728">
        <w:rPr>
          <w:rFonts w:ascii="Times New Roman" w:hAnsi="Times New Roman" w:cs="Times New Roman"/>
          <w:b/>
        </w:rPr>
        <w:t>§ 5 Wyłączenia gwarancji</w:t>
      </w:r>
    </w:p>
    <w:p w:rsidR="000F71C3" w:rsidRDefault="0009112A" w:rsidP="002F3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obejmuje tylko wady powstałe z przyczyn tkwiących w oponach, nie obejmuje natomiast wad powstałych z innych przyczyn, w szczególności </w:t>
      </w:r>
      <w:r w:rsidR="00B146BD">
        <w:rPr>
          <w:rFonts w:ascii="Times New Roman" w:hAnsi="Times New Roman" w:cs="Times New Roman"/>
        </w:rPr>
        <w:t>w wyniku czynników zewnętrznych (np. uszkodzeń mechanicznych).</w:t>
      </w:r>
    </w:p>
    <w:p w:rsidR="00B146BD" w:rsidRDefault="00B146BD" w:rsidP="002F3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46BD">
        <w:rPr>
          <w:rFonts w:ascii="Times New Roman" w:hAnsi="Times New Roman" w:cs="Times New Roman"/>
        </w:rPr>
        <w:t>Niniejszą gwarancją nie są objęte jakiekolwiek opony z nieczytelnym/usuniętym numerem DOT i/lub nr fabrycznym i/lub datą produkcji, naprawiane, pogłębiane, bieżnikowane poza producentem oraz opony zużyte poniżej granicznej głębokości bieżnika (opony których wskaźniki zużycia - TWI zostały odkryte).</w:t>
      </w:r>
    </w:p>
    <w:p w:rsidR="00B146BD" w:rsidRPr="00B146BD" w:rsidRDefault="00B146BD" w:rsidP="002F3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46BD">
        <w:rPr>
          <w:rFonts w:ascii="Times New Roman" w:hAnsi="Times New Roman" w:cs="Times New Roman"/>
        </w:rPr>
        <w:t>Niniejszą gwarancją nie są również objęte opony uszkodzone wskutek, między innymi:</w:t>
      </w:r>
    </w:p>
    <w:p w:rsidR="00B146BD" w:rsidRPr="00B146BD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B146BD">
        <w:rPr>
          <w:rFonts w:ascii="Times New Roman" w:hAnsi="Times New Roman" w:cs="Times New Roman"/>
        </w:rPr>
        <w:t>nieprawidłowego transportu, przechowywania i użytkowania opon, podczas których opona jest narażona m.in. na: odkształcenia wynikające z nadmiernych nacisków, uderzeń i udarów, oddziaływania substancji chemicznych (m.in. kwasów, zasad i innych materiałów żrących, materiałów ropopochodnych oraz ozonu i wysokich temperatur;</w:t>
      </w:r>
    </w:p>
    <w:p w:rsidR="00B146BD" w:rsidRPr="00B146BD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B146BD">
        <w:rPr>
          <w:rFonts w:ascii="Times New Roman" w:hAnsi="Times New Roman" w:cs="Times New Roman"/>
        </w:rPr>
        <w:t>używania opon niezgodnie z przeznaczeniem i/lub parametrami technicznymi</w:t>
      </w:r>
    </w:p>
    <w:p w:rsidR="00B146BD" w:rsidRPr="00B146BD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B146BD">
        <w:rPr>
          <w:rFonts w:ascii="Times New Roman" w:hAnsi="Times New Roman" w:cs="Times New Roman"/>
        </w:rPr>
        <w:t xml:space="preserve"> nieprawidłowego montażu lub demontażu np. bez użycia pasty monterskiej, w tym montażu opony na obręcz o niewłaściwym rozmiarze lub typie, lub na obręcz, która jest uszkodzona i/lub skorodowana oraz zastosowania podczas montażu dętki, ochraniacza lub zaworu o nieprawidłowym typie i wymiarze, innym n</w:t>
      </w:r>
      <w:r w:rsidR="00CE0D8C">
        <w:rPr>
          <w:rFonts w:ascii="Times New Roman" w:hAnsi="Times New Roman" w:cs="Times New Roman"/>
        </w:rPr>
        <w:t>iż zalecane przez P</w:t>
      </w:r>
      <w:r w:rsidRPr="00B146BD">
        <w:rPr>
          <w:rFonts w:ascii="Times New Roman" w:hAnsi="Times New Roman" w:cs="Times New Roman"/>
        </w:rPr>
        <w:t>roducenta.</w:t>
      </w:r>
    </w:p>
    <w:p w:rsidR="00B146BD" w:rsidRPr="00B146BD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B146BD">
        <w:rPr>
          <w:rFonts w:ascii="Times New Roman" w:hAnsi="Times New Roman" w:cs="Times New Roman"/>
        </w:rPr>
        <w:t>eksploatacji nadmiernie obciążonego pojazdu, powodującej przekroczenie dopuszczalnej nośności opon i/lub dopuszczalnych nacisków na osie wyszczególnionych na tabliczce znamionowej pojazdu i dozwolonej przepisami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 xml:space="preserve"> jazdy z nadmierną prędkością, nieprawidłowej techniki jazdy a w szczególności gwałtownego hamowania, przyspieszania i jazdy z zablokowanymi kołami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 xml:space="preserve"> niewłaściwego stanu technicznego pojazdu , w tym m.in. nieprawidłowej geometrii zawieszenia, niewyważenia kół, uszkodzonych lub zużytych amortyzatorów, poduszek, tulei metalowo-gumowych, sprężyn, resorów, drążków reakcyjnych i innych elementów zawieszenia a także nieprawidłowo działających systemów hamulcowych oraz antypoślizgowych (ABS, EBS, ASR, ESP)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eksploatacji opon z nieprawidłowym ciśnieniem wewnętrznym (za wysokim lub zbyt niskim)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nadmiernego zużycia wynikającego z eksploatacji pojazdu w ekstremalnych warunkach drogowych i pogodowych, oraz użycia opon w zawodach sportowych lub w innych wydarzeniach mających cechy współzawodnictwa sportowego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przecięcia, przebicia oraz zakleszczenia ciała obcego pomiędzy kołami bliźniaczymi, stosowania łańcuchów, uderzenia o przeszkodę czołem bieżnika, barkiem lub bokiem opony, najechaniem na krawężnik, wyrwę w jezdni, wypadku lub kolizji itp.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szybkiego lub nierównomiernego zużycia bieżnika, w tym tzw. „</w:t>
      </w:r>
      <w:proofErr w:type="spellStart"/>
      <w:r w:rsidRPr="00E70027">
        <w:rPr>
          <w:rFonts w:ascii="Times New Roman" w:hAnsi="Times New Roman" w:cs="Times New Roman"/>
        </w:rPr>
        <w:t>poząbkowania</w:t>
      </w:r>
      <w:proofErr w:type="spellEnd"/>
      <w:r w:rsidRPr="00E70027">
        <w:rPr>
          <w:rFonts w:ascii="Times New Roman" w:hAnsi="Times New Roman" w:cs="Times New Roman"/>
        </w:rPr>
        <w:t>”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odłupania, wyszarpania gumy bieżnika</w:t>
      </w:r>
    </w:p>
    <w:p w:rsidR="00B146BD" w:rsidRPr="00E70027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umyślnego działania powodującego uszkodzenie opony</w:t>
      </w:r>
    </w:p>
    <w:p w:rsidR="00B146BD" w:rsidRDefault="00B146BD" w:rsidP="002F37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naturalnego procesu starzenia się gumy</w:t>
      </w:r>
      <w:r w:rsidR="00E70027">
        <w:rPr>
          <w:rFonts w:ascii="Times New Roman" w:hAnsi="Times New Roman" w:cs="Times New Roman"/>
        </w:rPr>
        <w:t>.</w:t>
      </w:r>
    </w:p>
    <w:p w:rsidR="00D87C4B" w:rsidRPr="00E70027" w:rsidRDefault="00B146BD" w:rsidP="002F3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70027">
        <w:rPr>
          <w:rFonts w:ascii="Times New Roman" w:hAnsi="Times New Roman" w:cs="Times New Roman"/>
        </w:rPr>
        <w:t>Gwarancja na oponę nie obejmuje rekompensaty za utratę czasu, za czasową niesprawność pojazdu, niewygodę oraz związane</w:t>
      </w:r>
      <w:r w:rsidR="00E70027" w:rsidRPr="00E70027">
        <w:rPr>
          <w:rFonts w:ascii="Times New Roman" w:hAnsi="Times New Roman" w:cs="Times New Roman"/>
        </w:rPr>
        <w:t xml:space="preserve"> </w:t>
      </w:r>
      <w:r w:rsidRPr="00E70027">
        <w:rPr>
          <w:rFonts w:ascii="Times New Roman" w:hAnsi="Times New Roman" w:cs="Times New Roman"/>
        </w:rPr>
        <w:t>ze złożeniem reklamacji niedogodności lub koszty.</w:t>
      </w:r>
    </w:p>
    <w:p w:rsidR="00E70027" w:rsidRDefault="00E70027" w:rsidP="002F3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nie obejmuje Towaru, którego na podstawie przedłożonych dokumentów nie można zidentyfikować jako zakupionego u Sprzedawcy.</w:t>
      </w:r>
    </w:p>
    <w:p w:rsidR="00E70027" w:rsidRDefault="00E70027" w:rsidP="002F3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 napraw gwarancyjnych nie wchodzą okresowe konserwacje Towaru.</w:t>
      </w:r>
    </w:p>
    <w:p w:rsidR="00E70027" w:rsidRDefault="00E70027" w:rsidP="002F37E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0F71C3" w:rsidRDefault="002F37E3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37E3">
        <w:rPr>
          <w:rFonts w:ascii="Times New Roman" w:hAnsi="Times New Roman" w:cs="Times New Roman"/>
          <w:b/>
        </w:rPr>
        <w:t>§ 6 Zasady eksploatacji opon</w:t>
      </w:r>
    </w:p>
    <w:p w:rsidR="002F37E3" w:rsidRDefault="002F37E3" w:rsidP="002F37E3">
      <w:p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Podstawowe zasady eksploatacji opon są następujące: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montować na pojeździe opony dokładnie tego rozmiaru, nośności i maksymalnej prędkości jakie są określone w wymaganiach technicznych dla danego pojazdu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montować na osi pojazdu opony jednego typu (rozmiar, indeks nośności, symbol prędkości, konstrukcja, rzeźba bieżnika)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dla pojazdów z napędem na cztery koła montować wszystkie opony jednego typu (rozmiar, indeks nośności, symbol prędkości, konstrukcja, rzeźba bieżnika)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należy wyważać dynamicznie koła (obręcz + opona) każdorazowo na początku eksploatacji , a następnie nie rzadziej niż co 15 000 km; zabieg ten zapewnia komfort jazdy i eliminuje przedwczesne zużycie elementów zawieszenia, układu kierowniczego, łożysk, opon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dokonywać okresowej rotacji tj. zmiany pozycji opon na pojeździe (nie rzadziej jak co 10-15 tys. km), co pozwala wyrównać nierównomierne zużycie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ciśnienie w ogumieniu mierzyć nie wcześniej jak po upływie dwóch godzin od zatrzymania pojazdu i nie rzadziej jak co 2 tygodnie i każdorazowo przed dłuższą podróżą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 xml:space="preserve"> eksploatować oponę, stosując zalecane przez producenta pojazdu ciśnienie wewnętrzne w oponie w odniesieniu do obciążenia eksploatacyjnego pojazdu (informacje te są dostępne w punkta</w:t>
      </w:r>
      <w:r w:rsidR="00CE0D8C">
        <w:rPr>
          <w:rFonts w:ascii="Times New Roman" w:hAnsi="Times New Roman" w:cs="Times New Roman"/>
        </w:rPr>
        <w:t>ch sprzedaży opon i w katalogu P</w:t>
      </w:r>
      <w:r w:rsidRPr="002F37E3">
        <w:rPr>
          <w:rFonts w:ascii="Times New Roman" w:hAnsi="Times New Roman" w:cs="Times New Roman"/>
        </w:rPr>
        <w:t>roducenta)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eksploatować opony, stosując odpowiednie do rozmiaru opony rozmiary obręczy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kontrolować na bieżąco stan opon i wymieniać w przypadku stwierdzenia uszkodzeń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 xml:space="preserve"> montować i demontować opony wyłącznie w specjalistycznych serwisach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należy zawsze dostosować styl jazdy prędkość do warunków panujących na drodze oraz stopnia obciążenia pojazdu, a także unikać gwałtownego hamowania i przyspieszania - szczególnie zrywania przyczepności kół napędowych przy ruszaniu i doprowadzania do zablokowania kół</w:t>
      </w:r>
    </w:p>
    <w:p w:rsidR="002F37E3" w:rsidRP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zgodnie z obowiązującymi przepisami każdy pojazd musi być wyposażony w opony o głębokości bieżnika co najmniej 1,6 mm (tzw. oznaczenie TWI-</w:t>
      </w:r>
      <w:proofErr w:type="spellStart"/>
      <w:r w:rsidRPr="002F37E3">
        <w:rPr>
          <w:rFonts w:ascii="Times New Roman" w:hAnsi="Times New Roman" w:cs="Times New Roman"/>
        </w:rPr>
        <w:t>Tread</w:t>
      </w:r>
      <w:proofErr w:type="spellEnd"/>
      <w:r w:rsidRPr="002F37E3">
        <w:rPr>
          <w:rFonts w:ascii="Times New Roman" w:hAnsi="Times New Roman" w:cs="Times New Roman"/>
        </w:rPr>
        <w:t xml:space="preserve"> </w:t>
      </w:r>
      <w:proofErr w:type="spellStart"/>
      <w:r w:rsidRPr="002F37E3">
        <w:rPr>
          <w:rFonts w:ascii="Times New Roman" w:hAnsi="Times New Roman" w:cs="Times New Roman"/>
        </w:rPr>
        <w:t>Wear</w:t>
      </w:r>
      <w:proofErr w:type="spellEnd"/>
      <w:r w:rsidRPr="002F37E3">
        <w:rPr>
          <w:rFonts w:ascii="Times New Roman" w:hAnsi="Times New Roman" w:cs="Times New Roman"/>
        </w:rPr>
        <w:t xml:space="preserve"> </w:t>
      </w:r>
      <w:proofErr w:type="spellStart"/>
      <w:r w:rsidRPr="002F37E3">
        <w:rPr>
          <w:rFonts w:ascii="Times New Roman" w:hAnsi="Times New Roman" w:cs="Times New Roman"/>
        </w:rPr>
        <w:t>Indicator</w:t>
      </w:r>
      <w:proofErr w:type="spellEnd"/>
      <w:r w:rsidRPr="002F37E3">
        <w:rPr>
          <w:rFonts w:ascii="Times New Roman" w:hAnsi="Times New Roman" w:cs="Times New Roman"/>
        </w:rPr>
        <w:t xml:space="preserve">), w oponach zimowych o najnowszej konstrukcji, oprócz oznaczeń TWI, znajdują się dodatkowo wskaźniki minimalnej zalecanej głębokości bieżnika w warunkach zimowych (4 mm), umieszczone na poziomie miejsc oznaczonych symbolem śnieżynki (tzw. WWI-Winter </w:t>
      </w:r>
      <w:proofErr w:type="spellStart"/>
      <w:r w:rsidRPr="002F37E3">
        <w:rPr>
          <w:rFonts w:ascii="Times New Roman" w:hAnsi="Times New Roman" w:cs="Times New Roman"/>
        </w:rPr>
        <w:t>Wear</w:t>
      </w:r>
      <w:proofErr w:type="spellEnd"/>
      <w:r w:rsidRPr="002F37E3">
        <w:rPr>
          <w:rFonts w:ascii="Times New Roman" w:hAnsi="Times New Roman" w:cs="Times New Roman"/>
        </w:rPr>
        <w:t xml:space="preserve"> </w:t>
      </w:r>
      <w:proofErr w:type="spellStart"/>
      <w:r w:rsidRPr="002F37E3">
        <w:rPr>
          <w:rFonts w:ascii="Times New Roman" w:hAnsi="Times New Roman" w:cs="Times New Roman"/>
        </w:rPr>
        <w:t>Indicator</w:t>
      </w:r>
      <w:proofErr w:type="spellEnd"/>
      <w:r w:rsidRPr="002F37E3">
        <w:rPr>
          <w:rFonts w:ascii="Times New Roman" w:hAnsi="Times New Roman" w:cs="Times New Roman"/>
        </w:rPr>
        <w:t>) na barku opony</w:t>
      </w:r>
    </w:p>
    <w:p w:rsidR="002F37E3" w:rsidRDefault="002F37E3" w:rsidP="002F37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należy zawsze wymieniać zawór na nowy przy wymianie opon</w:t>
      </w:r>
      <w:r>
        <w:rPr>
          <w:rFonts w:ascii="Times New Roman" w:hAnsi="Times New Roman" w:cs="Times New Roman"/>
        </w:rPr>
        <w:t>.</w:t>
      </w:r>
    </w:p>
    <w:p w:rsidR="002F37E3" w:rsidRDefault="002F37E3" w:rsidP="002F37E3">
      <w:pPr>
        <w:spacing w:line="276" w:lineRule="auto"/>
        <w:jc w:val="both"/>
        <w:rPr>
          <w:rFonts w:ascii="Times New Roman" w:hAnsi="Times New Roman" w:cs="Times New Roman"/>
        </w:rPr>
      </w:pPr>
    </w:p>
    <w:p w:rsidR="002F37E3" w:rsidRDefault="002F37E3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37E3">
        <w:rPr>
          <w:rFonts w:ascii="Times New Roman" w:hAnsi="Times New Roman" w:cs="Times New Roman"/>
          <w:b/>
        </w:rPr>
        <w:t>§ 7 Zasady przechowywania opon</w:t>
      </w:r>
    </w:p>
    <w:p w:rsidR="002F37E3" w:rsidRPr="002F37E3" w:rsidRDefault="002F37E3" w:rsidP="002F37E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Opony należy przechowywać zawsze czyste, w miejscu suchym, ciemnym i chłodnym, chroniąc je przed działaniem ozonu, substancji żrących lub ropopochodnych.</w:t>
      </w:r>
    </w:p>
    <w:p w:rsidR="002F37E3" w:rsidRPr="002F37E3" w:rsidRDefault="002F37E3" w:rsidP="002F37E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Opony zamontowane na obręczach przechowuje się zawieszone na hakach lub ułożone płasko jedno koło na drugim (maksymalnie 4 koła).</w:t>
      </w:r>
    </w:p>
    <w:p w:rsidR="002F37E3" w:rsidRPr="002F37E3" w:rsidRDefault="002F37E3" w:rsidP="002F37E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 xml:space="preserve"> Opony bez obręczy przechowuje się w pozycji pionowej (stojącej).</w:t>
      </w:r>
    </w:p>
    <w:p w:rsidR="000F71C3" w:rsidRPr="002F37E3" w:rsidRDefault="002F37E3" w:rsidP="002F37E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2F37E3">
        <w:rPr>
          <w:rFonts w:ascii="Times New Roman" w:hAnsi="Times New Roman" w:cs="Times New Roman"/>
        </w:rPr>
        <w:t>W obydwu w/w przypadkach należy zmieniać pozycję co 4 tygodnie żeby uniknąć trwałych deformacji.</w:t>
      </w:r>
    </w:p>
    <w:p w:rsidR="000F71C3" w:rsidRDefault="000F71C3" w:rsidP="002F37E3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C3" w:rsidRPr="007A4180" w:rsidRDefault="000F71C3" w:rsidP="002F37E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0F71C3" w:rsidRPr="007A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6CC"/>
    <w:multiLevelType w:val="hybridMultilevel"/>
    <w:tmpl w:val="F246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0CF"/>
    <w:multiLevelType w:val="hybridMultilevel"/>
    <w:tmpl w:val="6546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36C"/>
    <w:multiLevelType w:val="hybridMultilevel"/>
    <w:tmpl w:val="411E81B2"/>
    <w:lvl w:ilvl="0" w:tplc="DCB0E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C06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E3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21616B"/>
    <w:multiLevelType w:val="hybridMultilevel"/>
    <w:tmpl w:val="5E58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43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C544C8"/>
    <w:multiLevelType w:val="hybridMultilevel"/>
    <w:tmpl w:val="F246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55FC"/>
    <w:multiLevelType w:val="hybridMultilevel"/>
    <w:tmpl w:val="0BFC44BE"/>
    <w:lvl w:ilvl="0" w:tplc="163405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749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F21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0A505F"/>
    <w:multiLevelType w:val="hybridMultilevel"/>
    <w:tmpl w:val="0BFC44BE"/>
    <w:lvl w:ilvl="0" w:tplc="163405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13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525072"/>
    <w:multiLevelType w:val="hybridMultilevel"/>
    <w:tmpl w:val="86BC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60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785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45"/>
    <w:rsid w:val="0009112A"/>
    <w:rsid w:val="000B4963"/>
    <w:rsid w:val="000C7D45"/>
    <w:rsid w:val="000F71C3"/>
    <w:rsid w:val="001C4E84"/>
    <w:rsid w:val="001D2F1A"/>
    <w:rsid w:val="00203FE4"/>
    <w:rsid w:val="00232E12"/>
    <w:rsid w:val="002F37E3"/>
    <w:rsid w:val="003E6D06"/>
    <w:rsid w:val="004B3DA5"/>
    <w:rsid w:val="00615B04"/>
    <w:rsid w:val="006850B1"/>
    <w:rsid w:val="006F1329"/>
    <w:rsid w:val="007A4180"/>
    <w:rsid w:val="008A3A7B"/>
    <w:rsid w:val="00995CA2"/>
    <w:rsid w:val="00A34B28"/>
    <w:rsid w:val="00A71EF7"/>
    <w:rsid w:val="00A91728"/>
    <w:rsid w:val="00AC16CB"/>
    <w:rsid w:val="00B146BD"/>
    <w:rsid w:val="00BE5960"/>
    <w:rsid w:val="00CE0D8C"/>
    <w:rsid w:val="00CE5D10"/>
    <w:rsid w:val="00D10371"/>
    <w:rsid w:val="00D87C4B"/>
    <w:rsid w:val="00E27E37"/>
    <w:rsid w:val="00E70027"/>
    <w:rsid w:val="00F572E6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1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1C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1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1C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</dc:creator>
  <cp:keywords/>
  <dc:description/>
  <cp:lastModifiedBy>ADC</cp:lastModifiedBy>
  <cp:revision>28</cp:revision>
  <dcterms:created xsi:type="dcterms:W3CDTF">2016-05-17T09:27:00Z</dcterms:created>
  <dcterms:modified xsi:type="dcterms:W3CDTF">2016-05-17T11:11:00Z</dcterms:modified>
</cp:coreProperties>
</file>